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REGULAMIN RADY RODZICÓW</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PRZEDSZKOLA NR. 307 „WESOŁE EKOLUDKI” W WARSZAWIE</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tbl>
      <w:tblPr>
        <w:tblpPr w:leftFromText="30" w:rightFromText="30" w:vertAnchor="text"/>
        <w:tblW w:w="0" w:type="auto"/>
        <w:tblCellSpacing w:w="0" w:type="dxa"/>
        <w:tblCellMar>
          <w:left w:w="0" w:type="dxa"/>
          <w:right w:w="0" w:type="dxa"/>
        </w:tblCellMar>
        <w:tblLook w:val="04A0" w:firstRow="1" w:lastRow="0" w:firstColumn="1" w:lastColumn="0" w:noHBand="0" w:noVBand="1"/>
      </w:tblPr>
      <w:tblGrid>
        <w:gridCol w:w="870"/>
        <w:gridCol w:w="60"/>
      </w:tblGrid>
      <w:tr w:rsidR="00740547" w:rsidRPr="00740547" w:rsidTr="00740547">
        <w:trPr>
          <w:gridAfter w:val="1"/>
          <w:trHeight w:val="20"/>
          <w:tblCellSpacing w:w="0" w:type="dxa"/>
        </w:trPr>
        <w:tc>
          <w:tcPr>
            <w:tcW w:w="870" w:type="dxa"/>
            <w:vAlign w:val="center"/>
            <w:hideMark/>
          </w:tcPr>
          <w:p w:rsidR="00740547" w:rsidRPr="00740547" w:rsidRDefault="00740547" w:rsidP="00740547">
            <w:pPr>
              <w:spacing w:after="0" w:line="20" w:lineRule="atLeast"/>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tc>
      </w:tr>
      <w:tr w:rsidR="00740547" w:rsidRPr="00740547" w:rsidTr="00740547">
        <w:trPr>
          <w:tblCellSpacing w:w="0" w:type="dxa"/>
        </w:trPr>
        <w:tc>
          <w:tcPr>
            <w:tcW w:w="0" w:type="auto"/>
            <w:vAlign w:val="center"/>
            <w:hideMark/>
          </w:tcPr>
          <w:p w:rsidR="00740547" w:rsidRPr="00740547" w:rsidRDefault="00740547" w:rsidP="00740547">
            <w:pPr>
              <w:spacing w:after="0"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tc>
        <w:tc>
          <w:tcPr>
            <w:tcW w:w="0" w:type="auto"/>
            <w:vAlign w:val="center"/>
            <w:hideMark/>
          </w:tcPr>
          <w:p w:rsidR="00740547" w:rsidRPr="00740547" w:rsidRDefault="00740547" w:rsidP="00740547">
            <w:pPr>
              <w:spacing w:after="0"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tc>
      </w:tr>
    </w:tbl>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Podstawa prawna: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xml:space="preserve">Ustawa z dnia 7 września 1991 r. o systemie oświaty </w:t>
      </w:r>
      <w:r w:rsidRPr="00740547">
        <w:rPr>
          <w:rFonts w:ascii="Times New Roman" w:eastAsia="Times New Roman" w:hAnsi="Times New Roman" w:cs="Times New Roman"/>
          <w:sz w:val="24"/>
          <w:szCs w:val="24"/>
          <w:lang w:eastAsia="pl-PL"/>
        </w:rPr>
        <w:br/>
        <w:t xml:space="preserve">(Dz. U. z 2004 r. Nr 256, poz. 2572, z </w:t>
      </w:r>
      <w:proofErr w:type="spellStart"/>
      <w:r w:rsidRPr="00740547">
        <w:rPr>
          <w:rFonts w:ascii="Times New Roman" w:eastAsia="Times New Roman" w:hAnsi="Times New Roman" w:cs="Times New Roman"/>
          <w:sz w:val="24"/>
          <w:szCs w:val="24"/>
          <w:lang w:eastAsia="pl-PL"/>
        </w:rPr>
        <w:t>późn</w:t>
      </w:r>
      <w:proofErr w:type="spellEnd"/>
      <w:r w:rsidRPr="00740547">
        <w:rPr>
          <w:rFonts w:ascii="Times New Roman" w:eastAsia="Times New Roman" w:hAnsi="Times New Roman" w:cs="Times New Roman"/>
          <w:sz w:val="24"/>
          <w:szCs w:val="24"/>
          <w:lang w:eastAsia="pl-PL"/>
        </w:rPr>
        <w:t>. zm.)</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Rozdział I</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Cele i zadania Rady</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Ilekroć w dalszych przepisach jest mowa bez bliższego określenia o:</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Przedszkolu – należy</w:t>
      </w:r>
      <w:bookmarkStart w:id="0" w:name="_GoBack"/>
      <w:bookmarkEnd w:id="0"/>
      <w:r w:rsidRPr="00740547">
        <w:rPr>
          <w:rFonts w:ascii="Times New Roman" w:eastAsia="Times New Roman" w:hAnsi="Times New Roman" w:cs="Times New Roman"/>
          <w:sz w:val="24"/>
          <w:szCs w:val="24"/>
          <w:lang w:eastAsia="pl-PL"/>
        </w:rPr>
        <w:t xml:space="preserve"> przez to rozumieć Przedszkole nr 307 „Wesołe </w:t>
      </w:r>
      <w:proofErr w:type="spellStart"/>
      <w:r w:rsidRPr="00740547">
        <w:rPr>
          <w:rFonts w:ascii="Times New Roman" w:eastAsia="Times New Roman" w:hAnsi="Times New Roman" w:cs="Times New Roman"/>
          <w:sz w:val="24"/>
          <w:szCs w:val="24"/>
          <w:lang w:eastAsia="pl-PL"/>
        </w:rPr>
        <w:t>Ekoludki</w:t>
      </w:r>
      <w:proofErr w:type="spellEnd"/>
      <w:r w:rsidRPr="00740547">
        <w:rPr>
          <w:rFonts w:ascii="Times New Roman" w:eastAsia="Times New Roman" w:hAnsi="Times New Roman" w:cs="Times New Roman"/>
          <w:sz w:val="24"/>
          <w:szCs w:val="24"/>
          <w:lang w:eastAsia="pl-PL"/>
        </w:rPr>
        <w:t>”.</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Statucie – należy przez to rozumieć statut przedszkola,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3)      Dyrektorze – należy przez to rozumieć dyrektora przedszkola,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4)      Radzie – należy przez to rozumieć radę rodziców przedszkola,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5)      Radzie Oddziałowej – należy przez to rozumieć wewnętrzny organ wybierany przez rodziców w poszczególnych oddziałach przedszkolnych,</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6)      Reprezentatywności – rozumie się przez to zebranie wszystkich rodziców dzieci oddziału przedszkolnego, przy zachowaniu zasady, że jedno dziecko reprezentuje jeden z rodziców (prawnych opiekunów), zwany dalej rodzicem.</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2</w:t>
      </w:r>
    </w:p>
    <w:p w:rsidR="00740547" w:rsidRPr="00740547" w:rsidRDefault="00740547" w:rsidP="0074054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lastRenderedPageBreak/>
        <w:t xml:space="preserve">Podstawowym celem Rady jest reprezentowanie interesów rodziców wychowanków przedszkola poprzez podejmowanie działań, jako organu Przedszkola, wynikających z przepisów oświatowych, Statutu Przedszkola oraz niniejszego Regulaminu </w:t>
      </w:r>
    </w:p>
    <w:p w:rsidR="00740547" w:rsidRPr="00740547" w:rsidRDefault="00740547" w:rsidP="0074054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Rada realizuje swoje cele w szczególności poprzez:</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pobudzanie aktywności i organizowanie różnorodnych form działalności na rzecz rozwoju Przedszkola,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zapewnienie rodzicom wpływu na działalność Przedszkola poprzez wyrażanie i przekazywanie Dyrektorowi i innym organom Przedszkola, organowi prowadzącemu i organowi sprawującemu nadzór pedagogiczny stanowisk i opinii w sprawach związanych z działalnością Przedszkola,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3)      formułowanie opinii w sprawach przewidzianych przepisami prawa oświatowego oraz Statutu,</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4)      finansowe i organizacyjne wspieranie działalności statutowej Przedszkola,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5)      organizowanie współpracy z Dyrektorem i nauczycielami Przedszkola w celu podniesienia jakości jej pracy.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Rozdział III</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Struktura i zasady wyborów Rady oraz jej organów wewnętrznych</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3</w:t>
      </w:r>
    </w:p>
    <w:p w:rsidR="00740547" w:rsidRPr="00740547" w:rsidRDefault="00740547" w:rsidP="007405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 skład rady wchodzi co najmniej po jednym przedstawicielu rad oddziałowych wybranych przez zebranie rodziców dzieci każdego oddziału w tajnych wyborach z nieograniczonej liczby kandydatów. Odwołanie członka Rady może nastąpić w czasie każdego zebrania na pisemny wniosek 1/3 liczby rodziców dzieci oddziału zwykłą większością głosów w glosowaniu tajnym przy obecności co najmniej połowy rodziców uprawnionych do głosowania.</w:t>
      </w:r>
    </w:p>
    <w:p w:rsidR="00740547" w:rsidRPr="00740547" w:rsidRDefault="00740547" w:rsidP="007405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Zebranie, podczas którego dokonuje się wyboru lub odwołania członków Rady prowadzi rodzic wybrany w głosowaniu jawnym jako Przewodniczący Zebrania. W celu przeprowadzenia tajnego głosowania przewodniczący zebrania sporządza karty do głosowania , rozdaje je rodzicom uczestniczącym w zebraniu i zabiera je, z zachowaniem zasady reprezentatywności rodziców.</w:t>
      </w:r>
    </w:p>
    <w:p w:rsidR="00740547" w:rsidRPr="00740547" w:rsidRDefault="00740547" w:rsidP="007405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xml:space="preserve">Kandydatów do Rady, za ich zgodą, zgłaszają rodzice uczestniczący w Zebraniu. </w:t>
      </w:r>
    </w:p>
    <w:p w:rsidR="00740547" w:rsidRPr="00740547" w:rsidRDefault="00740547" w:rsidP="007405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Wybór następuje zwykłą większością głosów. Głos jest ważny, jeśli na liście do głosowania głosujący wskazał nie więcej kandydatów niż liczba członków Rady przewidzianych do wybrania. W przypadku, gdy dwóch lub więcej kandydatów uzyskało tę samą liczbę głosów, przeprowadza się głosowanie ponowne na tych kandydatów.</w:t>
      </w:r>
    </w:p>
    <w:p w:rsidR="00740547" w:rsidRPr="00740547" w:rsidRDefault="00740547" w:rsidP="007405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lastRenderedPageBreak/>
        <w:t>Sprawy związane z procedurą wyborczą nieuregulowane w niniejszym Regulaminie rozstrzyga Zebranie rodziców dzieci oddziału przedszkolnego.</w:t>
      </w:r>
    </w:p>
    <w:p w:rsidR="00740547" w:rsidRPr="00740547" w:rsidRDefault="00740547" w:rsidP="0074054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 przypadku wygaśnięcia mandatu członka Rady przeprowadza się wybory uzupełniające w trybie określonym w ust. 1 – 5.</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4</w:t>
      </w:r>
    </w:p>
    <w:p w:rsidR="00740547" w:rsidRPr="00740547" w:rsidRDefault="00740547" w:rsidP="0074054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Rada na pierwszym zebraniu w każdym roku szkolnym wybiera, w głosowaniu jawnym:</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Prezydium</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Komisję Rewizyjną</w:t>
      </w:r>
    </w:p>
    <w:p w:rsidR="00740547" w:rsidRPr="00740547" w:rsidRDefault="00740547" w:rsidP="0074054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 skład Prezydium, wchodzą:</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Przewodniczący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Sekretarz - protokolant</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3)      Skarbnik</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4)      Co najmniej jeden członek zwykły Rady.</w:t>
      </w:r>
    </w:p>
    <w:p w:rsidR="00740547" w:rsidRPr="00740547" w:rsidRDefault="00740547" w:rsidP="0074054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 skład Komisji Rewizyjnej, wchodzą:</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Przewodniczący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Co najmniej jeden członek</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5</w:t>
      </w:r>
    </w:p>
    <w:p w:rsidR="00740547" w:rsidRPr="00740547" w:rsidRDefault="00740547" w:rsidP="007405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Rada działa poprzez zebrania plenarne oraz organy wewnętrzne, zgodnie z ich kompetencjami.</w:t>
      </w:r>
    </w:p>
    <w:p w:rsidR="00740547" w:rsidRPr="00740547" w:rsidRDefault="00740547" w:rsidP="007405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Zebrania zwyczajne Rady odbywają się co najmniej trzy razy w roku szkolnym. Zebranie Rady  zwołuje dotychczasowy Przewodniczący lub Dyrektor (jeśli przewodniczący jest nieobecny) nie później niż do końca września każdego roku.</w:t>
      </w:r>
    </w:p>
    <w:p w:rsidR="00740547" w:rsidRPr="00740547" w:rsidRDefault="00740547" w:rsidP="007405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O terminie, miejscu i proponowanym porządku zebrania zawiadamia się członków Rady w sposób określony przez każdego członka Rady, co najmniej 7 dni przed planowanym terminem zebrania.</w:t>
      </w:r>
    </w:p>
    <w:p w:rsidR="00740547" w:rsidRPr="00740547" w:rsidRDefault="00740547" w:rsidP="007405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 uzasadnionych przypadkach może być zwołane zebranie nadzwyczajne po zawiadomieniu członków Rady najpóźniej na 1 dzień przed terminem zebrania.</w:t>
      </w:r>
    </w:p>
    <w:p w:rsidR="00740547" w:rsidRPr="00740547" w:rsidRDefault="00740547" w:rsidP="007405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Zebranie Rady zwołuje Przewodniczący, z własnej inicjatywy, na pisemny wniosek poszczególnych Rad Oddziałowych lub Dyrektora.</w:t>
      </w:r>
    </w:p>
    <w:p w:rsidR="00740547" w:rsidRPr="00740547" w:rsidRDefault="00740547" w:rsidP="0074054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xml:space="preserve">Uchwały Rady, Prezydium, Komisji Rewizyjnej i Rad Klasowych podejmowane są zwykłą większością głosów, przy obecności co najmniej połowy liczby ich członków. </w:t>
      </w:r>
      <w:r w:rsidRPr="00740547">
        <w:rPr>
          <w:rFonts w:ascii="Times New Roman" w:eastAsia="Times New Roman" w:hAnsi="Times New Roman" w:cs="Times New Roman"/>
          <w:sz w:val="24"/>
          <w:szCs w:val="24"/>
          <w:lang w:eastAsia="pl-PL"/>
        </w:rPr>
        <w:lastRenderedPageBreak/>
        <w:t xml:space="preserve">W przypadku decyzji podejmowanych poza Zebraniem dopuszczalne jest głosowanie drogą elektroniczną (email, forum pod adresem </w:t>
      </w:r>
      <w:hyperlink r:id="rId6" w:history="1">
        <w:r w:rsidRPr="00740547">
          <w:rPr>
            <w:rFonts w:ascii="Times New Roman" w:eastAsia="Times New Roman" w:hAnsi="Times New Roman" w:cs="Times New Roman"/>
            <w:b/>
            <w:bCs/>
            <w:color w:val="0000FF"/>
            <w:sz w:val="24"/>
            <w:szCs w:val="24"/>
            <w:u w:val="single"/>
            <w:lang w:eastAsia="pl-PL"/>
          </w:rPr>
          <w:t>www.rrp307.darmowefora.pl</w:t>
        </w:r>
      </w:hyperlink>
      <w:r w:rsidRPr="00740547">
        <w:rPr>
          <w:rFonts w:ascii="Times New Roman" w:eastAsia="Times New Roman" w:hAnsi="Times New Roman" w:cs="Times New Roman"/>
          <w:sz w:val="24"/>
          <w:szCs w:val="24"/>
          <w:lang w:eastAsia="pl-PL"/>
        </w:rPr>
        <w:t>)</w:t>
      </w:r>
    </w:p>
    <w:p w:rsidR="00740547" w:rsidRPr="00740547" w:rsidRDefault="00740547" w:rsidP="0074054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Głosowania drogą elektroniczną są jawne. Na wniosek przynajmniej jednego członka RR głosowanie może zostać utajnione i przeprowadzone w formie innej niż elektroniczna.</w:t>
      </w:r>
    </w:p>
    <w:p w:rsidR="00740547" w:rsidRPr="00740547" w:rsidRDefault="00740547" w:rsidP="0074054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 zebraniach Rady, Prezydium i Komisji Rewizyjnej mogą brać udział, z głosem doradczym, zaproszone osoby.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Rozdział III</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Kompetencje i zasady działania Rady oraz jej organów wewnętrznych</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6</w:t>
      </w:r>
    </w:p>
    <w:p w:rsidR="00740547" w:rsidRPr="00740547" w:rsidRDefault="00740547" w:rsidP="0074054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Kompetencje Rady określają zapisy ustawy z dnia 7 września 1991 r. o systemie oświaty, ustawy z dnia 26 stycznia 1982 r. - Karta Nauczyciela i aktów wykonawczych do tych ustaw.</w:t>
      </w:r>
    </w:p>
    <w:p w:rsidR="00740547" w:rsidRPr="00740547" w:rsidRDefault="00740547" w:rsidP="0074054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Rada Rodziców jest społecznym organem Przedszkola, który reprezentuje ogół rodziców wychowanków Przedszkola.</w:t>
      </w:r>
    </w:p>
    <w:p w:rsidR="00740547" w:rsidRPr="00740547" w:rsidRDefault="00740547" w:rsidP="0074054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Do kompetencji Rady Rodziców należy w szczególności:</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występowanie we wszystkich sprawach dotyczących Przedszkola do Dyrektora oraz pozostałych organów Przedszkola, a także do organu prowadzącego i organu sprawującego nadzór nad przedszkolem,</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uchwalanie w porozumieniu z Radą Pedagogiczną programu wychowawczego Przedszkola i programu profilaktyki,</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3)      opiniowanie projektu planu finansowego Przedszkola składanego przez Dyrektora,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4)      opiniowanie programu i harmonogramu poprawy efektywności kształcenia lub wychowania,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lastRenderedPageBreak/>
        <w:t>5)      opiniowanie możliwości podjęcia w Szkole działalności przez stowarzyszenie lub inną organizację,</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6)      występowanie z wnioskami o dokonanie oceny pracy Dyrektora i nauczycieli,</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7)      uchwalanie corocznego preliminarza Rady i jego zmian,</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8)      zatwierdzanie rocznego sprawozdania finansowego Rady po zbadaniu sprawozdania przez Komisję Rewizyjną i przedstawieniu przez nią opinii w tej sprawie,</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9)      wykonywanie innych uprawnień przewidzianych przez regulamin Rady Rodziców, przepisy ustawy z dnia 7 września 1991 r. o systemie oświaty, ustawy z dnia 26 stycznia 1982 r. – Karta Nauczyciela oraz akty wykonawcze do tych ustaw.</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7</w:t>
      </w:r>
    </w:p>
    <w:p w:rsidR="00740547" w:rsidRPr="00740547" w:rsidRDefault="00740547" w:rsidP="007405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Do podstawowych zadań Prezydium należy: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bieżące kierowanie pracami Rady w okresie między zebraniami, w tym gospodarką finansową Rady,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realizacja preliminarza Rady,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3)      wykonywanie uchwał Rady,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xml:space="preserve">4)      opiniowanie dorobku </w:t>
      </w:r>
      <w:proofErr w:type="spellStart"/>
      <w:r w:rsidRPr="00740547">
        <w:rPr>
          <w:rFonts w:ascii="Times New Roman" w:eastAsia="Times New Roman" w:hAnsi="Times New Roman" w:cs="Times New Roman"/>
          <w:sz w:val="24"/>
          <w:szCs w:val="24"/>
          <w:lang w:eastAsia="pl-PL"/>
        </w:rPr>
        <w:t>zawodowgo</w:t>
      </w:r>
      <w:proofErr w:type="spellEnd"/>
      <w:r w:rsidRPr="00740547">
        <w:rPr>
          <w:rFonts w:ascii="Times New Roman" w:eastAsia="Times New Roman" w:hAnsi="Times New Roman" w:cs="Times New Roman"/>
          <w:sz w:val="24"/>
          <w:szCs w:val="24"/>
          <w:lang w:eastAsia="pl-PL"/>
        </w:rPr>
        <w:t xml:space="preserve"> nauczycieli za okres stażu,</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5)      nadzór nad pracami komisji powołanych przez Radę,</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6)      zatrudnianie osób (zlecanie usług) niezbędnych do realizacji zadań Rady.</w:t>
      </w:r>
    </w:p>
    <w:p w:rsidR="00740547" w:rsidRPr="00740547" w:rsidRDefault="00740547" w:rsidP="0074054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Prezydium reprezentuje Radę i ogół rodziców uczniów Przedszkola wobec Dyrektora i innych organów Przedszkola oraz na zewnątrz.</w:t>
      </w:r>
    </w:p>
    <w:p w:rsidR="00740547" w:rsidRPr="00740547" w:rsidRDefault="00740547" w:rsidP="00740547">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 imieniu Rady dokumenty skutkujące zobowiązaniami finansowymi podpisuje Przewodniczący lub w przypadku jego nieobecności Sekretarz.</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8</w:t>
      </w:r>
    </w:p>
    <w:p w:rsidR="00740547" w:rsidRPr="00740547" w:rsidRDefault="00740547" w:rsidP="0074054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Komisja Rewizyjna jest organem sprawującym kontrolę nad działalnością finansową Prezydium.</w:t>
      </w:r>
    </w:p>
    <w:p w:rsidR="00740547" w:rsidRPr="00740547" w:rsidRDefault="00740547" w:rsidP="00740547">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lastRenderedPageBreak/>
        <w:t>Do kompetencji Komisji Rewizyjnej należy w szczególności:</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kontrolowanie co najmniej raz w roku całokształtu działalności finansowej Prezydium pod względem zgodności z obowiązującymi przepisami,</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przedstawianie Radzie informacji i wniosków wynikających z przeprowadzonych kontroli,</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3)      opiniowanie rocznego sprawozdania finansowego Rady,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4)      wykonywanie innych zadań kontrolnych zleconych przez Radę.</w:t>
      </w:r>
    </w:p>
    <w:p w:rsidR="00740547" w:rsidRPr="00740547" w:rsidRDefault="00740547" w:rsidP="0074054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Komisja Rewizyjna ma prawo żądania od członków Prezydium, osób zatrudnionych lub wykonujących usługi na rzecz Rady składania pisemnych bądź ustnych wyjaśnień dotyczących kontrolowanych spraw. Kontrolowani są obowiązani udostępnić wszystkie dokumenty dotyczące zakresu kontroli.</w:t>
      </w:r>
    </w:p>
    <w:p w:rsidR="00740547" w:rsidRPr="00740547" w:rsidRDefault="00740547" w:rsidP="00740547">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Po zakończeniu kontroli Komisja Rewizyjna sporządza protokół, z którym zapoznaje Prezydium. W przypadku rażących uchybień w działalności Prezydium, Komisja Rewizyjna może wystąpić do Rady z wnioskiem o podjęcie odpowiednich działań nadzorczych.</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9</w:t>
      </w:r>
    </w:p>
    <w:p w:rsidR="00740547" w:rsidRPr="00740547" w:rsidRDefault="00740547" w:rsidP="0074054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Pracami Rady i Prezydium kieruje Przewodniczący, a w razie jego nieobecności Sekretarz.</w:t>
      </w:r>
    </w:p>
    <w:p w:rsidR="00740547" w:rsidRPr="00740547" w:rsidRDefault="00740547" w:rsidP="0074054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Członkowie Prezydium wykonują swoją pracę społecznie. Szczegółowy zakres zadań i obowiązków członków Prezydium, na wniosek Przewodniczącego, określa uchwała Prezydium.</w:t>
      </w:r>
    </w:p>
    <w:p w:rsidR="00740547" w:rsidRPr="00740547" w:rsidRDefault="00740547" w:rsidP="00740547">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 przypadku wygaśnięcia mandatu członka Prezydium Rada przeprowadza wybory uzupełniające na zwolnione miejsce.</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10</w:t>
      </w:r>
    </w:p>
    <w:p w:rsidR="00740547" w:rsidRPr="00740547" w:rsidRDefault="00740547" w:rsidP="0074054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Rada dokumentują swoje zebrania i podejmowane podczas zebrań czynności w formie protokołu.</w:t>
      </w:r>
    </w:p>
    <w:p w:rsidR="00740547" w:rsidRPr="00740547" w:rsidRDefault="00740547" w:rsidP="0074054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Protokół oraz uchwały podpisuje osoba protokołująca i Przewodniczący.</w:t>
      </w:r>
    </w:p>
    <w:p w:rsidR="00740547" w:rsidRPr="00740547" w:rsidRDefault="00740547" w:rsidP="00740547">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Rada co najmniej raz w roku składa ogółowi rodziców Przedszkola pisemne sprawozdanie ze swojej działalności wraz z informacją o wynikach działań kontrolnych Komisji Rewizyjnej.</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11</w:t>
      </w:r>
    </w:p>
    <w:p w:rsidR="00740547" w:rsidRPr="00740547" w:rsidRDefault="00740547" w:rsidP="0074054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lastRenderedPageBreak/>
        <w:t>Rada Oddziałowa reprezentuje ogół rodziców uczniów klasy wobec Dyrektora i innych organów Przedszkola.</w:t>
      </w:r>
    </w:p>
    <w:p w:rsidR="00740547" w:rsidRPr="00740547" w:rsidRDefault="00740547" w:rsidP="00740547">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Do zadań Rady Oddziałowej należy w szczególności:</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realizowanie celów i zamierzeń Rady Rodziców na trenie danego oddziału,</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prezentowanie opinii i wniosków formułowanych przez rodziców uczniów klasy  wobec Dyrektora i nauczycieli,</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Rozdział IV</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Zasady gospodarki finansowej i wydatkowania funduszy Rady</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12</w:t>
      </w:r>
    </w:p>
    <w:p w:rsidR="00740547" w:rsidRPr="00740547" w:rsidRDefault="00740547" w:rsidP="00740547">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Źródłem funduszy Rady są:</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dobrowolne składki rodziców Przedszkola,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darowizny od osób fizycznych oraz osób prawnych,</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3)      dochody z innych źródeł.</w:t>
      </w:r>
    </w:p>
    <w:p w:rsidR="00740547" w:rsidRPr="00740547" w:rsidRDefault="00740547" w:rsidP="0074054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Fundusze, o których mowa w ust. 1, mogą być wydatkowane na wspieranie celów statutowych Przedszkola,</w:t>
      </w:r>
    </w:p>
    <w:p w:rsidR="00740547" w:rsidRPr="00740547" w:rsidRDefault="00740547" w:rsidP="00740547">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Pisemne wnioski o przyznanie środków z funduszu Rady mogą składać:</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1)      Dyrektor</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2)      Rady Oddziałowe</w:t>
      </w:r>
    </w:p>
    <w:p w:rsidR="00740547" w:rsidRPr="00740547" w:rsidRDefault="00740547" w:rsidP="00740547">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Decyzje o przyjęciu wniosku podejmowane są zwykłą większością głosów, przy obecności co najmniej połowy liczby członków Rady.</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13</w:t>
      </w:r>
    </w:p>
    <w:p w:rsidR="00740547" w:rsidRPr="00740547" w:rsidRDefault="00740547" w:rsidP="00740547">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Podstawą działalności finansowej Rady jest roczny preliminarz. W preliminarzu planowane przychody i wydatki powinny być zbilansowane. Ujęte w preliminarzu kwoty powinny wynikać z odpowiednich kalkulacji szczegółowych.</w:t>
      </w:r>
    </w:p>
    <w:p w:rsidR="00740547" w:rsidRPr="00740547" w:rsidRDefault="00740547" w:rsidP="00740547">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lastRenderedPageBreak/>
        <w:t>W działalności finansowej Rady obowiązują zasady celowego i oszczędnego gospodarowania.</w:t>
      </w:r>
    </w:p>
    <w:p w:rsidR="00740547" w:rsidRPr="00740547" w:rsidRDefault="00740547" w:rsidP="00740547">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 przypadku wydatkowania środków publicznych mają zastosowanie przepisy dotyczące finansów publicznych.</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14</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xml:space="preserve">Rachunkowość Rady prowadzona jest na podstawie przepisów ustawy z dnia 29 września 1994 r. o rachunkowości  (Dz. U. z 2009 r. Nr 152, poz. 1223 z </w:t>
      </w:r>
      <w:proofErr w:type="spellStart"/>
      <w:r w:rsidRPr="00740547">
        <w:rPr>
          <w:rFonts w:ascii="Times New Roman" w:eastAsia="Times New Roman" w:hAnsi="Times New Roman" w:cs="Times New Roman"/>
          <w:sz w:val="24"/>
          <w:szCs w:val="24"/>
          <w:lang w:eastAsia="pl-PL"/>
        </w:rPr>
        <w:t>późn</w:t>
      </w:r>
      <w:proofErr w:type="spellEnd"/>
      <w:r w:rsidRPr="00740547">
        <w:rPr>
          <w:rFonts w:ascii="Times New Roman" w:eastAsia="Times New Roman" w:hAnsi="Times New Roman" w:cs="Times New Roman"/>
          <w:sz w:val="24"/>
          <w:szCs w:val="24"/>
          <w:lang w:eastAsia="pl-PL"/>
        </w:rPr>
        <w:t>. zm.) oraz rozporządzenia Ministra Finansów z dnia 15 listopada 2001 r. w sprawie szczególnych zasad rachunkowości dla niektórych jednostek niebędących spółkami handlowymi nieprowadzących działalności gospodarczej (Dz. U. z 2001 r. Nr 137, poz. 1539 oraz Dz. U. z 2003, Nr 11, poz. 117) oraz przepisów dotyczących wykonawczych do tej ustawy.</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15</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Sprawy nieuregulowane w Regulaminie rozstrzyga Rada w drodze uchwały, zgodnie z obowiązującymi przepisami.</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Rozdział VII</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Zmiany Regulaminu i przepisy końcowe</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16</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Zmiana Regulaminu odbywa się w trybie i na zasadach właściwych dla jego uchwalenia, po zasięgnięciu opinii Rad Klasowych.</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17</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Traci moc dotychczasowy Regulamin przyjęty uchwałą Rady z dnia .........................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lastRenderedPageBreak/>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18</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Regulamin wchodzi w życie z dniem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19</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Rada posługuje się pieczątką podłużną o treści „Rada Rodziców Przedszkola.................”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dn. .......................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(podpis i pieczęć Przewodniczącego Rady)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lastRenderedPageBreak/>
        <w:t>Uchwała Nr 5/2013</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xml:space="preserve">z dnia 12.09.2013  Rady Rodziców Przedszkola 307 „Wesołe </w:t>
      </w:r>
      <w:proofErr w:type="spellStart"/>
      <w:r w:rsidRPr="00740547">
        <w:rPr>
          <w:rFonts w:ascii="Times New Roman" w:eastAsia="Times New Roman" w:hAnsi="Times New Roman" w:cs="Times New Roman"/>
          <w:b/>
          <w:bCs/>
          <w:sz w:val="24"/>
          <w:szCs w:val="24"/>
          <w:lang w:eastAsia="pl-PL"/>
        </w:rPr>
        <w:t>Ekoludki</w:t>
      </w:r>
      <w:proofErr w:type="spellEnd"/>
      <w:r w:rsidRPr="00740547">
        <w:rPr>
          <w:rFonts w:ascii="Times New Roman" w:eastAsia="Times New Roman" w:hAnsi="Times New Roman" w:cs="Times New Roman"/>
          <w:b/>
          <w:bCs/>
          <w:sz w:val="24"/>
          <w:szCs w:val="24"/>
          <w:lang w:eastAsia="pl-PL"/>
        </w:rPr>
        <w:t>” w Warszawie</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w sprawie Regulaminu Rady Rodziców</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b/>
          <w:bCs/>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xml:space="preserve">Działając na podstawie art. 53 ust. 4 ustawy z dnia 7 września 1991 r. o systemie oświaty </w:t>
      </w:r>
      <w:r w:rsidRPr="00740547">
        <w:rPr>
          <w:rFonts w:ascii="Times New Roman" w:eastAsia="Times New Roman" w:hAnsi="Times New Roman" w:cs="Times New Roman"/>
          <w:sz w:val="24"/>
          <w:szCs w:val="24"/>
          <w:lang w:eastAsia="pl-PL"/>
        </w:rPr>
        <w:br/>
        <w:t xml:space="preserve">(Dz. U. z 2004 r. Nr 256, poz. 2572, z </w:t>
      </w:r>
      <w:proofErr w:type="spellStart"/>
      <w:r w:rsidRPr="00740547">
        <w:rPr>
          <w:rFonts w:ascii="Times New Roman" w:eastAsia="Times New Roman" w:hAnsi="Times New Roman" w:cs="Times New Roman"/>
          <w:sz w:val="24"/>
          <w:szCs w:val="24"/>
          <w:lang w:eastAsia="pl-PL"/>
        </w:rPr>
        <w:t>późn</w:t>
      </w:r>
      <w:proofErr w:type="spellEnd"/>
      <w:r w:rsidRPr="00740547">
        <w:rPr>
          <w:rFonts w:ascii="Times New Roman" w:eastAsia="Times New Roman" w:hAnsi="Times New Roman" w:cs="Times New Roman"/>
          <w:sz w:val="24"/>
          <w:szCs w:val="24"/>
          <w:lang w:eastAsia="pl-PL"/>
        </w:rPr>
        <w:t>. zm.), Rada Rodziców postanawia, co następuje:</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1</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xml:space="preserve">Uchwala się Regulamin Rady Rodziców Przedszkola 307 „Wesołe </w:t>
      </w:r>
      <w:proofErr w:type="spellStart"/>
      <w:r w:rsidRPr="00740547">
        <w:rPr>
          <w:rFonts w:ascii="Times New Roman" w:eastAsia="Times New Roman" w:hAnsi="Times New Roman" w:cs="Times New Roman"/>
          <w:sz w:val="24"/>
          <w:szCs w:val="24"/>
          <w:lang w:eastAsia="pl-PL"/>
        </w:rPr>
        <w:t>Ekoludki</w:t>
      </w:r>
      <w:proofErr w:type="spellEnd"/>
      <w:r w:rsidRPr="00740547">
        <w:rPr>
          <w:rFonts w:ascii="Times New Roman" w:eastAsia="Times New Roman" w:hAnsi="Times New Roman" w:cs="Times New Roman"/>
          <w:sz w:val="24"/>
          <w:szCs w:val="24"/>
          <w:lang w:eastAsia="pl-PL"/>
        </w:rPr>
        <w:t>” w Warszawie</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w brzmieniu stanowiącym załącznik do niniejszej uchwały.</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2</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Uchwała wchodzi w życie z dniem jej podjęcia.</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 </w:t>
      </w:r>
    </w:p>
    <w:p w:rsidR="00740547" w:rsidRPr="00740547" w:rsidRDefault="00740547" w:rsidP="00740547">
      <w:pPr>
        <w:spacing w:before="100" w:beforeAutospacing="1" w:after="100" w:afterAutospacing="1" w:line="240" w:lineRule="auto"/>
        <w:rPr>
          <w:rFonts w:ascii="Times New Roman" w:eastAsia="Times New Roman" w:hAnsi="Times New Roman" w:cs="Times New Roman"/>
          <w:sz w:val="24"/>
          <w:szCs w:val="24"/>
          <w:lang w:eastAsia="pl-PL"/>
        </w:rPr>
      </w:pPr>
      <w:r w:rsidRPr="00740547">
        <w:rPr>
          <w:rFonts w:ascii="Times New Roman" w:eastAsia="Times New Roman" w:hAnsi="Times New Roman" w:cs="Times New Roman"/>
          <w:sz w:val="24"/>
          <w:szCs w:val="24"/>
          <w:lang w:eastAsia="pl-PL"/>
        </w:rPr>
        <w:t>(podpis osoby protokołującej)                                       (podpis Przewodniczącego Rady)</w:t>
      </w:r>
    </w:p>
    <w:p w:rsidR="0089702D" w:rsidRDefault="0089702D"/>
    <w:sectPr w:rsidR="00897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2B5"/>
    <w:multiLevelType w:val="multilevel"/>
    <w:tmpl w:val="2E7A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020AD"/>
    <w:multiLevelType w:val="multilevel"/>
    <w:tmpl w:val="9C6A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A04A5"/>
    <w:multiLevelType w:val="multilevel"/>
    <w:tmpl w:val="BE4E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E084F"/>
    <w:multiLevelType w:val="multilevel"/>
    <w:tmpl w:val="0016C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11481"/>
    <w:multiLevelType w:val="multilevel"/>
    <w:tmpl w:val="A3AA2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16346B"/>
    <w:multiLevelType w:val="multilevel"/>
    <w:tmpl w:val="4BBE3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B281F"/>
    <w:multiLevelType w:val="multilevel"/>
    <w:tmpl w:val="D6F0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2F174E"/>
    <w:multiLevelType w:val="multilevel"/>
    <w:tmpl w:val="8796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13194"/>
    <w:multiLevelType w:val="multilevel"/>
    <w:tmpl w:val="4EEA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A97E21"/>
    <w:multiLevelType w:val="multilevel"/>
    <w:tmpl w:val="0A68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B0398"/>
    <w:multiLevelType w:val="multilevel"/>
    <w:tmpl w:val="20F6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8910B6"/>
    <w:multiLevelType w:val="multilevel"/>
    <w:tmpl w:val="B4AA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0D6806"/>
    <w:multiLevelType w:val="multilevel"/>
    <w:tmpl w:val="151C1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4960C9"/>
    <w:multiLevelType w:val="multilevel"/>
    <w:tmpl w:val="89481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8D1142"/>
    <w:multiLevelType w:val="multilevel"/>
    <w:tmpl w:val="6EB8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781EA1"/>
    <w:multiLevelType w:val="multilevel"/>
    <w:tmpl w:val="89D6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697D11"/>
    <w:multiLevelType w:val="multilevel"/>
    <w:tmpl w:val="771CD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8D4FB2"/>
    <w:multiLevelType w:val="multilevel"/>
    <w:tmpl w:val="4C16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B60545"/>
    <w:multiLevelType w:val="multilevel"/>
    <w:tmpl w:val="A0B6F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165613"/>
    <w:multiLevelType w:val="multilevel"/>
    <w:tmpl w:val="A9BA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6"/>
  </w:num>
  <w:num w:numId="4">
    <w:abstractNumId w:val="16"/>
  </w:num>
  <w:num w:numId="5">
    <w:abstractNumId w:val="12"/>
  </w:num>
  <w:num w:numId="6">
    <w:abstractNumId w:val="14"/>
  </w:num>
  <w:num w:numId="7">
    <w:abstractNumId w:val="15"/>
  </w:num>
  <w:num w:numId="8">
    <w:abstractNumId w:val="9"/>
  </w:num>
  <w:num w:numId="9">
    <w:abstractNumId w:val="4"/>
  </w:num>
  <w:num w:numId="10">
    <w:abstractNumId w:val="1"/>
  </w:num>
  <w:num w:numId="11">
    <w:abstractNumId w:val="2"/>
  </w:num>
  <w:num w:numId="12">
    <w:abstractNumId w:val="8"/>
  </w:num>
  <w:num w:numId="13">
    <w:abstractNumId w:val="0"/>
  </w:num>
  <w:num w:numId="14">
    <w:abstractNumId w:val="7"/>
  </w:num>
  <w:num w:numId="15">
    <w:abstractNumId w:val="17"/>
  </w:num>
  <w:num w:numId="16">
    <w:abstractNumId w:val="11"/>
  </w:num>
  <w:num w:numId="17">
    <w:abstractNumId w:val="19"/>
  </w:num>
  <w:num w:numId="18">
    <w:abstractNumId w:val="13"/>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B8"/>
    <w:rsid w:val="00740547"/>
    <w:rsid w:val="0089702D"/>
    <w:rsid w:val="00C64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05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05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05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0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rp307.darmowefor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1830</Words>
  <Characters>10980</Characters>
  <Application>Microsoft Office Word</Application>
  <DocSecurity>0</DocSecurity>
  <Lines>91</Lines>
  <Paragraphs>25</Paragraphs>
  <ScaleCrop>false</ScaleCrop>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Rosteki</dc:creator>
  <cp:keywords/>
  <dc:description/>
  <cp:lastModifiedBy>Rosteki</cp:lastModifiedBy>
  <cp:revision>3</cp:revision>
  <dcterms:created xsi:type="dcterms:W3CDTF">2018-02-11T20:59:00Z</dcterms:created>
  <dcterms:modified xsi:type="dcterms:W3CDTF">2018-02-11T21:01:00Z</dcterms:modified>
</cp:coreProperties>
</file>